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98" w:rsidRPr="009B18C2" w:rsidRDefault="00412879" w:rsidP="0041287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tbl>
      <w:tblPr>
        <w:tblW w:w="9634" w:type="dxa"/>
        <w:tblInd w:w="-34" w:type="dxa"/>
        <w:tblLook w:val="04A0" w:firstRow="1" w:lastRow="0" w:firstColumn="1" w:lastColumn="0" w:noHBand="0" w:noVBand="1"/>
      </w:tblPr>
      <w:tblGrid>
        <w:gridCol w:w="5529"/>
        <w:gridCol w:w="4105"/>
      </w:tblGrid>
      <w:tr w:rsidR="00412879" w:rsidTr="00E20488">
        <w:tc>
          <w:tcPr>
            <w:tcW w:w="5529" w:type="dxa"/>
          </w:tcPr>
          <w:p w:rsidR="00412879" w:rsidRDefault="00412879" w:rsidP="00E20488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Согласовано:</w:t>
            </w:r>
          </w:p>
          <w:p w:rsidR="00412879" w:rsidRDefault="00412879" w:rsidP="00E20488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начальник управления образования </w:t>
            </w:r>
          </w:p>
          <w:p w:rsidR="00412879" w:rsidRDefault="00412879" w:rsidP="00E20488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Киселевского городского округа</w:t>
            </w:r>
          </w:p>
          <w:p w:rsidR="00412879" w:rsidRDefault="00412879" w:rsidP="00E20488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_________________Е.В. Теплова</w:t>
            </w:r>
          </w:p>
          <w:p w:rsidR="00412879" w:rsidRDefault="00412879" w:rsidP="00E20488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4105" w:type="dxa"/>
          </w:tcPr>
          <w:p w:rsidR="00412879" w:rsidRDefault="00412879" w:rsidP="00E20488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Утверждаю:</w:t>
            </w:r>
          </w:p>
          <w:p w:rsidR="00412879" w:rsidRDefault="00412879" w:rsidP="00E20488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директор  МБУ ДО ЦРТДЮ</w:t>
            </w:r>
          </w:p>
          <w:p w:rsidR="00412879" w:rsidRDefault="00412879" w:rsidP="00E20488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_____________Т.А. Долматова</w:t>
            </w:r>
          </w:p>
          <w:p w:rsidR="00412879" w:rsidRDefault="00412879" w:rsidP="00E20488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12879" w:rsidRDefault="00412879" w:rsidP="00412879">
      <w:pPr>
        <w:rPr>
          <w:rFonts w:ascii="Times New Roman" w:hAnsi="Times New Roman" w:cs="Times New Roman"/>
          <w:b/>
          <w:sz w:val="28"/>
          <w:szCs w:val="28"/>
        </w:rPr>
      </w:pPr>
    </w:p>
    <w:p w:rsidR="00412879" w:rsidRDefault="00412879" w:rsidP="00412879">
      <w:pPr>
        <w:rPr>
          <w:rFonts w:ascii="Times New Roman" w:hAnsi="Times New Roman" w:cs="Times New Roman"/>
          <w:b/>
          <w:sz w:val="28"/>
          <w:szCs w:val="28"/>
        </w:rPr>
      </w:pPr>
    </w:p>
    <w:p w:rsidR="00412879" w:rsidRDefault="00412879" w:rsidP="00412879">
      <w:pPr>
        <w:rPr>
          <w:rFonts w:ascii="Times New Roman" w:hAnsi="Times New Roman" w:cs="Times New Roman"/>
          <w:b/>
          <w:sz w:val="28"/>
          <w:szCs w:val="28"/>
        </w:rPr>
      </w:pPr>
    </w:p>
    <w:p w:rsidR="00412879" w:rsidRDefault="00412879" w:rsidP="00412879">
      <w:pPr>
        <w:rPr>
          <w:rFonts w:ascii="Times New Roman" w:hAnsi="Times New Roman" w:cs="Times New Roman"/>
          <w:b/>
          <w:sz w:val="28"/>
          <w:szCs w:val="28"/>
        </w:rPr>
      </w:pPr>
    </w:p>
    <w:p w:rsidR="00412879" w:rsidRDefault="00412879" w:rsidP="00412879">
      <w:pPr>
        <w:rPr>
          <w:rFonts w:ascii="Times New Roman" w:hAnsi="Times New Roman" w:cs="Times New Roman"/>
          <w:b/>
          <w:sz w:val="28"/>
          <w:szCs w:val="28"/>
        </w:rPr>
      </w:pPr>
    </w:p>
    <w:p w:rsidR="00412879" w:rsidRDefault="00412879" w:rsidP="00412879">
      <w:pPr>
        <w:rPr>
          <w:rFonts w:ascii="Times New Roman" w:hAnsi="Times New Roman" w:cs="Times New Roman"/>
          <w:b/>
          <w:sz w:val="28"/>
          <w:szCs w:val="28"/>
        </w:rPr>
      </w:pPr>
    </w:p>
    <w:p w:rsidR="00412879" w:rsidRDefault="00412879" w:rsidP="00412879">
      <w:pPr>
        <w:rPr>
          <w:rFonts w:ascii="Times New Roman" w:hAnsi="Times New Roman" w:cs="Times New Roman"/>
          <w:b/>
          <w:sz w:val="28"/>
          <w:szCs w:val="28"/>
        </w:rPr>
      </w:pPr>
    </w:p>
    <w:p w:rsidR="000F22F4" w:rsidRPr="00412879" w:rsidRDefault="000F22F4" w:rsidP="0041287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22F4" w:rsidRDefault="00BE7A42" w:rsidP="004128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муниципального</w:t>
      </w:r>
      <w:r w:rsidR="000F22F4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22F4"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областно</w:t>
      </w:r>
      <w:r w:rsidR="000F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0F22F4"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0F22F4" w:rsidRPr="00EC621E" w:rsidRDefault="000F22F4" w:rsidP="004128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водных проектов старшеклассников - 201</w:t>
      </w:r>
      <w:r w:rsidR="00836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0F22F4" w:rsidRDefault="000F22F4" w:rsidP="00412879">
      <w:pPr>
        <w:spacing w:after="0" w:line="240" w:lineRule="auto"/>
        <w:jc w:val="center"/>
        <w:rPr>
          <w:rStyle w:val="a5"/>
          <w:color w:val="000000"/>
          <w:sz w:val="24"/>
          <w:szCs w:val="24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F22F4" w:rsidRDefault="000F22F4" w:rsidP="000F22F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412879" w:rsidRDefault="00412879" w:rsidP="000F22F4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12879" w:rsidRDefault="00412879" w:rsidP="000F22F4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12879" w:rsidRDefault="00412879" w:rsidP="000F22F4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0F22F4" w:rsidRPr="00924949" w:rsidRDefault="005642B4" w:rsidP="00412879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Киселевск</w:t>
      </w:r>
      <w:r w:rsidR="00E9344C">
        <w:rPr>
          <w:rStyle w:val="a5"/>
          <w:b w:val="0"/>
          <w:color w:val="000000"/>
          <w:sz w:val="28"/>
          <w:szCs w:val="28"/>
        </w:rPr>
        <w:t>ий городской округ</w:t>
      </w:r>
    </w:p>
    <w:p w:rsidR="000F22F4" w:rsidRDefault="00263379" w:rsidP="000F22F4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201</w:t>
      </w:r>
      <w:r w:rsidR="008366AA">
        <w:rPr>
          <w:rStyle w:val="a5"/>
          <w:b w:val="0"/>
          <w:color w:val="000000"/>
          <w:sz w:val="28"/>
          <w:szCs w:val="28"/>
        </w:rPr>
        <w:t>8</w:t>
      </w:r>
    </w:p>
    <w:p w:rsidR="000F22F4" w:rsidRPr="00412879" w:rsidRDefault="000F22F4" w:rsidP="0041287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0F22F4" w:rsidRPr="000F22F4" w:rsidRDefault="000F22F4" w:rsidP="000F22F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2F4" w:rsidRP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</w:t>
      </w:r>
      <w:r w:rsidR="007C1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26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водных проектов старшеклассников - 201</w:t>
      </w:r>
      <w:r w:rsidR="008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Конкурс) является этапом Российского национального конкурса водных проектов старшеклассников.</w:t>
      </w:r>
    </w:p>
    <w:p w:rsidR="000F22F4" w:rsidRP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E9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Конкурса – организация и проведение творческого конкурса среди старш</w:t>
      </w:r>
      <w:r w:rsidR="00A6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еклассников на лучший проект </w:t>
      </w:r>
      <w:proofErr w:type="gramStart"/>
      <w:r w:rsidR="00A6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фере</w:t>
      </w:r>
      <w:proofErr w:type="gramEnd"/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 и восстановления водных ресурсов, поощряющий деятельность школьников, направленную на решение проблем питьевой воды, очистки загрязненных стоков, сохранения водного биоразнообразия городских и сельских водоемов.</w:t>
      </w:r>
    </w:p>
    <w:p w:rsid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Учредителем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этапа 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Киселевского городского округа.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22F4" w:rsidRDefault="000F22F4" w:rsidP="000F22F4">
      <w:pPr>
        <w:shd w:val="clear" w:color="auto" w:fill="FFFFFF"/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47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и проводит </w:t>
      </w:r>
      <w:r w:rsidR="0047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униципальное бюджетное учреждение дополнительного образования </w:t>
      </w:r>
      <w:r w:rsidR="008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развития творчества детей и юношества</w:t>
      </w:r>
      <w:r w:rsidR="008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pacing w:val="-3"/>
          <w:sz w:val="28"/>
          <w:szCs w:val="28"/>
        </w:rPr>
        <w:t>МБУ ДО ЦРТДЮ)</w:t>
      </w:r>
    </w:p>
    <w:p w:rsidR="000F22F4" w:rsidRP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2F4" w:rsidRPr="000F22F4" w:rsidRDefault="000F22F4" w:rsidP="009F0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Участники Конкурса</w:t>
      </w:r>
    </w:p>
    <w:p w:rsid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Участником Конкурса может быть любой учащийся 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Киселевского городского округа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14 до 18 лет.</w:t>
      </w:r>
    </w:p>
    <w:p w:rsidR="000F22F4" w:rsidRP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2F4" w:rsidRPr="000F22F4" w:rsidRDefault="000F22F4" w:rsidP="009F0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порядок проведения</w:t>
      </w:r>
    </w:p>
    <w:p w:rsidR="000F22F4" w:rsidRP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 проводится ежегодно в два этапа – муниципальный и областной. Конкурс проводится заочно.</w:t>
      </w:r>
    </w:p>
    <w:p w:rsidR="000F22F4" w:rsidRP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Сроки проведения муниципального этапа: </w:t>
      </w:r>
      <w:r w:rsidR="008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ноябрь - 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  <w:r w:rsidR="008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областного </w:t>
      </w:r>
      <w:r w:rsidR="008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январь</w:t>
      </w:r>
      <w:r w:rsidR="008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2019г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Работы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Конкурса принимаются </w:t>
      </w:r>
      <w:r w:rsidRPr="008F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536CFD" w:rsidRPr="008F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F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1C3D" w:rsidRPr="008F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8F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3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материалы (на бумажном и электронном носителях) принимаются по адресу: г. </w:t>
      </w:r>
      <w:r w:rsidR="00DD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Киселевск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D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ул.50 лет городу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D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D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 «</w:t>
      </w:r>
      <w:r w:rsidR="00DD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развития творчества детей и юношества», в методический </w:t>
      </w:r>
      <w:r w:rsidR="00E9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DD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C3D" w:rsidRPr="00DB02D8" w:rsidRDefault="00DD1C3D" w:rsidP="00DD1C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Конкурса: </w:t>
      </w:r>
      <w:r w:rsidR="00DB02D8">
        <w:rPr>
          <w:rFonts w:ascii="Times New Roman" w:hAnsi="Times New Roman" w:cs="Times New Roman"/>
          <w:sz w:val="28"/>
          <w:szCs w:val="28"/>
        </w:rPr>
        <w:t>Антонович Ольга Александровна, тел. 8-908-957-55-82</w:t>
      </w:r>
    </w:p>
    <w:p w:rsidR="00DD1C3D" w:rsidRPr="009F0A59" w:rsidRDefault="000F22F4" w:rsidP="00DD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Для участия в конкурсе необходимо </w:t>
      </w:r>
      <w:r w:rsidR="00DD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заполнить форму-заявку </w:t>
      </w:r>
      <w:r w:rsidR="00DD1C3D" w:rsidRPr="009F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 w:rsidR="009F0A59" w:rsidRPr="009F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1C3D" w:rsidRPr="009F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DD1C3D" w:rsidRPr="00A97833" w:rsidRDefault="00DD1C3D" w:rsidP="00DD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 - заявки</w:t>
      </w:r>
      <w:r w:rsidRPr="003F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дублируются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эл.адрес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3F07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katasonova</w:t>
        </w:r>
        <w:r w:rsidRPr="00B415E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_1969@</w:t>
        </w:r>
        <w:r w:rsidRPr="003F07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415E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F07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97833">
        <w:t xml:space="preserve"> </w:t>
      </w:r>
      <w:r w:rsidR="00A97833" w:rsidRPr="00A97833">
        <w:rPr>
          <w:rFonts w:ascii="Times New Roman" w:hAnsi="Times New Roman" w:cs="Times New Roman"/>
          <w:sz w:val="28"/>
          <w:szCs w:val="28"/>
        </w:rPr>
        <w:t>с пометкой «Водный проект старшеклассников 201</w:t>
      </w:r>
      <w:r w:rsidR="008366AA">
        <w:rPr>
          <w:rFonts w:ascii="Times New Roman" w:hAnsi="Times New Roman" w:cs="Times New Roman"/>
          <w:sz w:val="28"/>
          <w:szCs w:val="28"/>
        </w:rPr>
        <w:t>8</w:t>
      </w:r>
      <w:r w:rsidR="00A97833" w:rsidRPr="00A97833">
        <w:rPr>
          <w:rFonts w:ascii="Times New Roman" w:hAnsi="Times New Roman" w:cs="Times New Roman"/>
          <w:sz w:val="28"/>
          <w:szCs w:val="28"/>
        </w:rPr>
        <w:t>»</w:t>
      </w:r>
    </w:p>
    <w:p w:rsidR="000F22F4" w:rsidRP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2F4" w:rsidRPr="000F22F4" w:rsidRDefault="000F22F4" w:rsidP="009F0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оформлению</w:t>
      </w:r>
    </w:p>
    <w:p w:rsidR="000F22F4" w:rsidRP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 конкурс принимаются проекты на бумажном и электронном (на диске) носителях.</w:t>
      </w:r>
    </w:p>
    <w:p w:rsidR="000F22F4" w:rsidRP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Исследовательские проекты должны иметь следующим структуру:</w:t>
      </w:r>
    </w:p>
    <w:p w:rsidR="000F22F4" w:rsidRP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Титульный лист с указанием (сверху вниз) наименования вышестоящей организации, образовательной организации и объединения; тема проекта; Ф.И. (полностью) автора, класс, школа, город/район; Ф.И.О. (полностью) руководителя, должность, место работы; год выполнения работы.</w:t>
      </w:r>
    </w:p>
    <w:p w:rsidR="000F22F4" w:rsidRP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Аннотация – краткое описание проекта, включающее главные разделы проекта, такие, как цель, методы и материалы, исследования (наблюдения), достигнутые 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и выводы, а также краткое объяснение того, как этот проект улучшает качество жизни. Объем аннотации не должен превышать 1 лист машинописного текста.</w:t>
      </w:r>
    </w:p>
    <w:p w:rsidR="000F22F4" w:rsidRP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Содержание, переч</w:t>
      </w:r>
      <w:r w:rsidR="0022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исляющее нижеупомянутые разделы:</w:t>
      </w:r>
    </w:p>
    <w:p w:rsidR="000F22F4" w:rsidRPr="000F22F4" w:rsidRDefault="0022390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22F4"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(с обязательным указанием актуальности темы исследования, цели и задач, продолжительности проведения работы).</w:t>
      </w:r>
    </w:p>
    <w:p w:rsidR="000F22F4" w:rsidRPr="000F22F4" w:rsidRDefault="0022390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22F4"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и методика исследования; с указанием места проведения работы, времени (сроков), использованных методик.</w:t>
      </w:r>
    </w:p>
    <w:p w:rsidR="000F22F4" w:rsidRPr="000F22F4" w:rsidRDefault="0022390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22F4"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проекта.</w:t>
      </w:r>
    </w:p>
    <w:p w:rsidR="000F22F4" w:rsidRPr="000F22F4" w:rsidRDefault="0022390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22F4"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:rsidR="000F22F4" w:rsidRPr="000F22F4" w:rsidRDefault="0022390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22F4"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</w:t>
      </w:r>
    </w:p>
    <w:p w:rsidR="000F22F4" w:rsidRPr="000F22F4" w:rsidRDefault="0022390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22F4"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литературы. В тексте работы должны быть ссылки на использованные литературные источники.</w:t>
      </w:r>
    </w:p>
    <w:p w:rsidR="000F22F4" w:rsidRDefault="0022390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22F4"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(карты, схемы, диаграммы, фотографии, рисунки, в обязательном порядке должны быть даны рекомендации по сбережению воды).</w:t>
      </w:r>
    </w:p>
    <w:p w:rsidR="00223904" w:rsidRPr="00223904" w:rsidRDefault="00223904" w:rsidP="002239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23904">
        <w:rPr>
          <w:rFonts w:ascii="Times New Roman" w:hAnsi="Times New Roman" w:cs="Times New Roman"/>
          <w:color w:val="000000"/>
          <w:sz w:val="28"/>
          <w:szCs w:val="28"/>
        </w:rPr>
        <w:t>Проект может иметь не более двух авторов.</w:t>
      </w:r>
    </w:p>
    <w:p w:rsidR="000F22F4" w:rsidRPr="009F0A59" w:rsidRDefault="00A63A9F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4.3. Письменный текст </w:t>
      </w:r>
      <w:r w:rsidR="000F22F4" w:rsidRPr="009F0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проекта, представляемого на Конкурс, должен отвечать следующим требованиям:</w:t>
      </w:r>
    </w:p>
    <w:p w:rsidR="000F22F4" w:rsidRP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общий объем проекта не должен превышать 15 страниц, включая титульный лист, аннотацию, иллюстрации, графики, рисунки, фотографии, перечень ссылок и приложений, список литературы;</w:t>
      </w:r>
    </w:p>
    <w:p w:rsid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текст должен быть расположен на одной стороне листа, напечатан через полуторный межстрочный интервал, шрифт обычный (не жирный, не курсив), </w:t>
      </w:r>
      <w:proofErr w:type="spellStart"/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12 размер, параметры страницы: верхнее, нижнее поля – 2 см, правое, левое поля – 2,5 см.</w:t>
      </w:r>
    </w:p>
    <w:p w:rsidR="009F0A59" w:rsidRPr="000F22F4" w:rsidRDefault="009F0A59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2F4" w:rsidRPr="000F22F4" w:rsidRDefault="000F22F4" w:rsidP="009F0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итогов</w:t>
      </w:r>
    </w:p>
    <w:p w:rsidR="000F22F4" w:rsidRP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5.1.Организаторы проводят анализ текстов проектов для обнаружения заимствований с использованием системы «</w:t>
      </w:r>
      <w:proofErr w:type="spellStart"/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Антиплагиат</w:t>
      </w:r>
      <w:proofErr w:type="spellEnd"/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F22F4" w:rsidRPr="000F22F4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5.2.Проекты, представленные на Конкурс, оцениваются жюри. Победители</w:t>
      </w:r>
      <w:r w:rsidR="007C1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призёры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грамотами </w:t>
      </w:r>
      <w:r w:rsidR="009F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 Киселевского городского округа.</w:t>
      </w:r>
    </w:p>
    <w:p w:rsidR="009F0A59" w:rsidRDefault="000F22F4" w:rsidP="000F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0A59" w:rsidSect="0041287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Проект победителя </w:t>
      </w:r>
      <w:r w:rsidR="009F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этапа </w:t>
      </w:r>
      <w:r w:rsidRPr="000F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будет направлен в г. Москву для участия в Российском национальном конкурсе водных проектов старшеклассников.</w:t>
      </w:r>
    </w:p>
    <w:p w:rsidR="000F22F4" w:rsidRDefault="009F0A59" w:rsidP="009F0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9F0A59" w:rsidRDefault="00A97833" w:rsidP="009F0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- заявка</w:t>
      </w:r>
    </w:p>
    <w:p w:rsidR="009F0A59" w:rsidRDefault="009F0A59" w:rsidP="009F0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 муниципального этапа областного конкурса</w:t>
      </w:r>
    </w:p>
    <w:tbl>
      <w:tblPr>
        <w:tblStyle w:val="a8"/>
        <w:tblpPr w:leftFromText="180" w:rightFromText="180" w:vertAnchor="page" w:horzAnchor="margin" w:tblpXSpec="center" w:tblpY="3265"/>
        <w:tblW w:w="15165" w:type="dxa"/>
        <w:tblLook w:val="04A0" w:firstRow="1" w:lastRow="0" w:firstColumn="1" w:lastColumn="0" w:noHBand="0" w:noVBand="1"/>
      </w:tblPr>
      <w:tblGrid>
        <w:gridCol w:w="1045"/>
        <w:gridCol w:w="1391"/>
        <w:gridCol w:w="1203"/>
        <w:gridCol w:w="1026"/>
        <w:gridCol w:w="1339"/>
        <w:gridCol w:w="716"/>
        <w:gridCol w:w="1474"/>
        <w:gridCol w:w="1717"/>
        <w:gridCol w:w="1697"/>
        <w:gridCol w:w="1280"/>
        <w:gridCol w:w="1198"/>
        <w:gridCol w:w="1079"/>
      </w:tblGrid>
      <w:tr w:rsidR="00536CFD" w:rsidRPr="00E06029" w:rsidTr="00536CFD">
        <w:tc>
          <w:tcPr>
            <w:tcW w:w="1045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конкурса </w:t>
            </w:r>
          </w:p>
        </w:tc>
        <w:tc>
          <w:tcPr>
            <w:tcW w:w="1391" w:type="dxa"/>
          </w:tcPr>
          <w:p w:rsidR="00536CFD" w:rsidRPr="006F0C25" w:rsidRDefault="00536CFD" w:rsidP="00536CFD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Территория </w:t>
            </w:r>
          </w:p>
          <w:p w:rsidR="00536CFD" w:rsidRPr="006F0C25" w:rsidRDefault="00536CFD" w:rsidP="00536CFD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города, городского округа, района Кемеровской области)</w:t>
            </w:r>
          </w:p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Номинация конкурса </w:t>
            </w:r>
          </w:p>
        </w:tc>
        <w:tc>
          <w:tcPr>
            <w:tcW w:w="1026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работы </w:t>
            </w:r>
          </w:p>
        </w:tc>
        <w:tc>
          <w:tcPr>
            <w:tcW w:w="1339" w:type="dxa"/>
          </w:tcPr>
          <w:p w:rsidR="00536CFD" w:rsidRPr="006F0C25" w:rsidRDefault="00536CFD" w:rsidP="00536CFD">
            <w:pPr>
              <w:shd w:val="clear" w:color="auto" w:fill="FFFFFF"/>
              <w:ind w:left="75" w:firstLine="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автора полностью </w:t>
            </w:r>
          </w:p>
          <w:p w:rsidR="00536CFD" w:rsidRPr="006F0C25" w:rsidRDefault="00536CFD" w:rsidP="00536CFD">
            <w:pPr>
              <w:shd w:val="clear" w:color="auto" w:fill="FFFFFF"/>
              <w:ind w:left="75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каждого автора заполняется отдельно)</w:t>
            </w:r>
          </w:p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74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наименование места учебы автора </w:t>
            </w:r>
          </w:p>
        </w:tc>
        <w:tc>
          <w:tcPr>
            <w:tcW w:w="1717" w:type="dxa"/>
          </w:tcPr>
          <w:p w:rsidR="00536CFD" w:rsidRPr="006F0C25" w:rsidRDefault="00536CFD" w:rsidP="00536CF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дополнительного образования, при которой выполнена работа</w:t>
            </w:r>
          </w:p>
          <w:p w:rsidR="00536CFD" w:rsidRPr="006F0C25" w:rsidRDefault="00536CFD" w:rsidP="00536C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наименование)</w:t>
            </w:r>
          </w:p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536CFD" w:rsidRPr="006F0C25" w:rsidRDefault="00536CFD" w:rsidP="00536CFD">
            <w:pPr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Контакты образовательной организации</w:t>
            </w:r>
          </w:p>
          <w:p w:rsidR="00536CFD" w:rsidRPr="006F0C25" w:rsidRDefault="00536CFD" w:rsidP="00536CFD">
            <w:pPr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по уставу, адрес, телефон, сайт, e-</w:t>
            </w:r>
            <w:proofErr w:type="spellStart"/>
            <w:r w:rsidRPr="006F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6F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536CFD" w:rsidRPr="006F0C25" w:rsidRDefault="00536CFD" w:rsidP="00536CFD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педагога </w:t>
            </w:r>
          </w:p>
          <w:p w:rsidR="00536CFD" w:rsidRPr="006F0C25" w:rsidRDefault="00536CFD" w:rsidP="00536C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536CFD" w:rsidRPr="006F0C25" w:rsidRDefault="00536CFD" w:rsidP="00536CF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 педагога </w:t>
            </w:r>
          </w:p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36CFD" w:rsidRPr="006F0C25" w:rsidRDefault="00536CFD" w:rsidP="00536CF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Контакты педагога </w:t>
            </w:r>
          </w:p>
          <w:p w:rsidR="00536CFD" w:rsidRPr="006F0C25" w:rsidRDefault="00536CFD" w:rsidP="00536C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(телефон, e-</w:t>
            </w:r>
            <w:proofErr w:type="spellStart"/>
            <w:r w:rsidRPr="006F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6F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6CFD" w:rsidRPr="00E06029" w:rsidTr="00536CFD">
        <w:tc>
          <w:tcPr>
            <w:tcW w:w="1045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  <w:lang w:eastAsia="ru-RU"/>
              </w:rPr>
            </w:pPr>
          </w:p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36CFD" w:rsidRPr="006F0C25" w:rsidRDefault="00536CFD" w:rsidP="00536CFD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0"/>
                <w:szCs w:val="20"/>
                <w:lang w:eastAsia="ru-RU"/>
              </w:rPr>
            </w:pPr>
          </w:p>
        </w:tc>
      </w:tr>
    </w:tbl>
    <w:p w:rsidR="009F0A59" w:rsidRDefault="009F0A59" w:rsidP="009F0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водных проектов старшеклассников – 201</w:t>
      </w:r>
      <w:r w:rsidR="005642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9F0A59" w:rsidRDefault="009F0A59" w:rsidP="009F0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0C25" w:rsidRPr="0045285F" w:rsidRDefault="006F0C25" w:rsidP="006F0C25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color w:val="505050"/>
          <w:sz w:val="19"/>
          <w:szCs w:val="19"/>
          <w:lang w:eastAsia="ru-RU"/>
        </w:rPr>
      </w:pPr>
    </w:p>
    <w:p w:rsidR="000F22F4" w:rsidRDefault="000F22F4" w:rsidP="000F22F4"/>
    <w:p w:rsidR="008A6430" w:rsidRDefault="00167645">
      <w:pPr>
        <w:rPr>
          <w:rFonts w:ascii="Times New Roman" w:hAnsi="Times New Roman" w:cs="Times New Roman"/>
          <w:sz w:val="28"/>
          <w:szCs w:val="28"/>
        </w:rPr>
      </w:pPr>
      <w:r w:rsidRPr="00167645">
        <w:rPr>
          <w:rFonts w:ascii="Times New Roman" w:hAnsi="Times New Roman" w:cs="Times New Roman"/>
          <w:sz w:val="28"/>
          <w:szCs w:val="28"/>
        </w:rPr>
        <w:t>«_____»______________20___г</w:t>
      </w:r>
    </w:p>
    <w:p w:rsidR="00167645" w:rsidRDefault="00167645">
      <w:pPr>
        <w:rPr>
          <w:rFonts w:ascii="Times New Roman" w:hAnsi="Times New Roman" w:cs="Times New Roman"/>
          <w:sz w:val="28"/>
          <w:szCs w:val="28"/>
        </w:rPr>
      </w:pPr>
    </w:p>
    <w:p w:rsidR="00167645" w:rsidRPr="00167645" w:rsidRDefault="001676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7645" w:rsidRPr="00167645" w:rsidSect="009F0A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7A87"/>
    <w:multiLevelType w:val="hybridMultilevel"/>
    <w:tmpl w:val="A89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6F47"/>
    <w:multiLevelType w:val="hybridMultilevel"/>
    <w:tmpl w:val="6644AC26"/>
    <w:lvl w:ilvl="0" w:tplc="C966D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2F4"/>
    <w:rsid w:val="00040A44"/>
    <w:rsid w:val="00077943"/>
    <w:rsid w:val="000F22F4"/>
    <w:rsid w:val="00167645"/>
    <w:rsid w:val="00196973"/>
    <w:rsid w:val="00207B45"/>
    <w:rsid w:val="00223904"/>
    <w:rsid w:val="00263379"/>
    <w:rsid w:val="002D4EDB"/>
    <w:rsid w:val="0037324E"/>
    <w:rsid w:val="003C55E6"/>
    <w:rsid w:val="00412879"/>
    <w:rsid w:val="00472DF0"/>
    <w:rsid w:val="00536CFD"/>
    <w:rsid w:val="005642B4"/>
    <w:rsid w:val="005D55B0"/>
    <w:rsid w:val="006F0C25"/>
    <w:rsid w:val="00724BFD"/>
    <w:rsid w:val="007C17B2"/>
    <w:rsid w:val="008366AA"/>
    <w:rsid w:val="00843797"/>
    <w:rsid w:val="008A6430"/>
    <w:rsid w:val="008F2E45"/>
    <w:rsid w:val="00924949"/>
    <w:rsid w:val="00934620"/>
    <w:rsid w:val="009B18C2"/>
    <w:rsid w:val="009F0A59"/>
    <w:rsid w:val="00A63A9F"/>
    <w:rsid w:val="00A97833"/>
    <w:rsid w:val="00AC1505"/>
    <w:rsid w:val="00AE4A73"/>
    <w:rsid w:val="00B22878"/>
    <w:rsid w:val="00B568F1"/>
    <w:rsid w:val="00B80948"/>
    <w:rsid w:val="00BA4863"/>
    <w:rsid w:val="00BE7A42"/>
    <w:rsid w:val="00BF3435"/>
    <w:rsid w:val="00C30498"/>
    <w:rsid w:val="00CB2065"/>
    <w:rsid w:val="00DB02D8"/>
    <w:rsid w:val="00DD1C3D"/>
    <w:rsid w:val="00E20D23"/>
    <w:rsid w:val="00E42332"/>
    <w:rsid w:val="00E9344C"/>
    <w:rsid w:val="00F054E3"/>
    <w:rsid w:val="00F611A9"/>
    <w:rsid w:val="00F96D15"/>
    <w:rsid w:val="00F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7B2C"/>
  <w15:docId w15:val="{A4987031-F26A-4678-8726-7D936FF0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22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22F4"/>
    <w:rPr>
      <w:b/>
      <w:bCs/>
    </w:rPr>
  </w:style>
  <w:style w:type="paragraph" w:styleId="a6">
    <w:name w:val="List Paragraph"/>
    <w:basedOn w:val="a"/>
    <w:uiPriority w:val="34"/>
    <w:qFormat/>
    <w:rsid w:val="000F22F4"/>
    <w:pPr>
      <w:ind w:left="720"/>
      <w:contextualSpacing/>
    </w:pPr>
  </w:style>
  <w:style w:type="paragraph" w:styleId="a7">
    <w:name w:val="No Spacing"/>
    <w:uiPriority w:val="1"/>
    <w:qFormat/>
    <w:rsid w:val="00DD1C3D"/>
    <w:pPr>
      <w:spacing w:after="0" w:line="240" w:lineRule="auto"/>
    </w:pPr>
  </w:style>
  <w:style w:type="table" w:styleId="a8">
    <w:name w:val="Table Grid"/>
    <w:basedOn w:val="a1"/>
    <w:uiPriority w:val="59"/>
    <w:rsid w:val="009F0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KGK9">
    <w:name w:val="1KG=K9"/>
    <w:rsid w:val="00C3049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sonova_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2018-09-05T02:39:00Z</cp:lastPrinted>
  <dcterms:created xsi:type="dcterms:W3CDTF">2015-08-26T06:06:00Z</dcterms:created>
  <dcterms:modified xsi:type="dcterms:W3CDTF">2018-09-05T02:40:00Z</dcterms:modified>
</cp:coreProperties>
</file>